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方正小标宋简体"/>
          <w:sz w:val="21"/>
          <w:szCs w:val="21"/>
        </w:rPr>
      </w:pPr>
    </w:p>
    <w:p>
      <w:pPr>
        <w:spacing w:line="500" w:lineRule="exact"/>
        <w:rPr>
          <w:rFonts w:ascii="仿宋" w:hAnsi="仿宋" w:eastAsia="仿宋" w:cs="方正小标宋简体"/>
          <w:sz w:val="21"/>
          <w:szCs w:val="21"/>
        </w:rPr>
      </w:pPr>
      <w:r>
        <w:rPr>
          <w:rFonts w:hint="eastAsia" w:ascii="仿宋" w:hAnsi="仿宋" w:eastAsia="仿宋" w:cs="方正小标宋简体"/>
          <w:sz w:val="21"/>
          <w:szCs w:val="21"/>
        </w:rPr>
        <w:t>附件1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sz w:val="21"/>
          <w:szCs w:val="21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sz w:val="21"/>
          <w:szCs w:val="21"/>
        </w:rPr>
        <w:t>参加会议日方企业名单</w:t>
      </w:r>
      <w:bookmarkEnd w:id="0"/>
    </w:p>
    <w:tbl>
      <w:tblPr>
        <w:tblStyle w:val="3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18"/>
        <w:gridCol w:w="3544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NO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会社名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公司名及营业内容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森　　秀男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株式会社山森　会長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住宅贩卖/组合/不动产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中川　周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株式会社J＆C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中国日本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输出入服务公司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中川　陽子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ナチュラルサポート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日本法人申请/事务所租赁等服务公司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岩田　光造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水戸駿優予備学校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駿優学校/日本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语国际学校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川崎　一馬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激安ドットコム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酒吧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经营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関川　恵一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株式会社関川畳商店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榻榻米制作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篠原　三剛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有限会社TOPIKA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日本料理店出店検討/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不动产业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大蔵　勇人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株式会社OLS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移动式房屋公司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野上　周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茨城県上海事務所所長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上海ー大連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鈴木　龍蔵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営業戦略部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一般財団法人自治体国際化協会北京事務所所長補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佐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北京ー大連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孫華貴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茨城県上海事務所秘書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上海ー大連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山下圭吾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ファーストネットワークサービス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通信業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田中マサヒロ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田中鋳物工場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铸造工厂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手塚　友之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手塚土地家屋調査士事務所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不動産業/土地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调查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村田　豊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株式会社MURATA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建築板金業/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钢铁屋顶制作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海東　英晴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海東建設株式会社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建筑解体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土木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雨谷　一宇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運送業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人材発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运输队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伊藤　社長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水戸ヤクルト販売株式会社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飲料/制茶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今井　一道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水戸ヤクルト販売株式会社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飲料/制茶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根本　茂幸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ひたち農園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養鶏場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太田　めぐみ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センチュリー21エムズ</w:t>
            </w:r>
            <w:r>
              <w:rPr>
                <w:rFonts w:hint="eastAsia" w:ascii="MS Mincho" w:hAnsi="MS Mincho" w:eastAsia="MS Mincho" w:cs="MS Mincho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エステー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不動産業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清水　利春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社会福祉法人清心福祉会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1"/>
                <w:szCs w:val="21"/>
              </w:rPr>
              <w:t>幼儿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原口　わかな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一般社団法人ASTY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人材派遣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kern w:val="0"/>
                <w:sz w:val="21"/>
                <w:szCs w:val="21"/>
              </w:rPr>
              <w:t>植田　竜馬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お箸Bar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宋体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1"/>
                <w:szCs w:val="21"/>
              </w:rPr>
              <w:t>飲食業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 w:cs="宋体"/>
          <w:b/>
          <w:sz w:val="21"/>
          <w:szCs w:val="21"/>
        </w:rPr>
      </w:pPr>
    </w:p>
    <w:p>
      <w:pPr>
        <w:spacing w:line="500" w:lineRule="exact"/>
        <w:jc w:val="center"/>
        <w:rPr>
          <w:rFonts w:ascii="仿宋" w:hAnsi="仿宋" w:eastAsia="仿宋" w:cs="方正小标宋简体"/>
          <w:b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426C6"/>
    <w:rsid w:val="6D535020"/>
    <w:rsid w:val="7F4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2018-09-13T03:25:00Z</dcterms:created>
  <dc:creator>李</dc:creator>
  <cp:lastModifiedBy>李</cp:lastModifiedBy>
  <dcterms:modified xsi:type="dcterms:W3CDTF">2018-09-13T03:26:31Z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